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8B" w:rsidRPr="0092211F" w:rsidRDefault="00D3577F" w:rsidP="00662AFC">
      <w:pPr>
        <w:pStyle w:val="a7"/>
        <w:jc w:val="center"/>
        <w:rPr>
          <w:sz w:val="16"/>
          <w:szCs w:val="16"/>
        </w:rPr>
      </w:pPr>
      <w:r>
        <w:t xml:space="preserve">Раздел II. </w:t>
      </w:r>
      <w:r w:rsidR="009D6532" w:rsidRPr="009D6532">
        <w:t>Перечень рабочих мест, на которых проводилась специальная оценка условий труда</w:t>
      </w:r>
      <w:r w:rsidR="009D6532">
        <w:br/>
      </w:r>
    </w:p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org_name \* MERGEFORMAT ">
        <w:r w:rsidR="0092211F" w:rsidRPr="0092211F">
          <w:rPr>
            <w:rStyle w:val="a9"/>
            <w:bCs/>
          </w:rPr>
          <w:t xml:space="preserve"> Государственное бюджетное учреждение здравоохранения "Областной</w:t>
        </w:r>
        <w:r w:rsidR="0092211F" w:rsidRPr="0092211F">
          <w:rPr>
            <w:rStyle w:val="a9"/>
          </w:rPr>
          <w:t xml:space="preserve"> противотуберкулезный диспансер" </w:t>
        </w:r>
      </w:fldSimple>
      <w:r w:rsidRPr="00883461">
        <w:rPr>
          <w:rStyle w:val="a9"/>
        </w:rPr>
        <w:t> </w:t>
      </w:r>
    </w:p>
    <w:p w:rsidR="009A1326" w:rsidRPr="00662AFC" w:rsidRDefault="009A1326">
      <w:pPr>
        <w:rPr>
          <w:sz w:val="16"/>
          <w:szCs w:val="16"/>
        </w:rPr>
      </w:pPr>
    </w:p>
    <w:tbl>
      <w:tblPr>
        <w:tblW w:w="50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5"/>
        <w:gridCol w:w="3347"/>
        <w:gridCol w:w="1047"/>
        <w:gridCol w:w="1134"/>
        <w:gridCol w:w="567"/>
        <w:gridCol w:w="567"/>
        <w:gridCol w:w="543"/>
        <w:gridCol w:w="544"/>
        <w:gridCol w:w="543"/>
        <w:gridCol w:w="544"/>
        <w:gridCol w:w="543"/>
        <w:gridCol w:w="544"/>
        <w:gridCol w:w="708"/>
        <w:gridCol w:w="709"/>
        <w:gridCol w:w="654"/>
        <w:gridCol w:w="525"/>
        <w:gridCol w:w="526"/>
        <w:gridCol w:w="525"/>
        <w:gridCol w:w="526"/>
        <w:gridCol w:w="526"/>
      </w:tblGrid>
      <w:tr w:rsidR="00662AFC" w:rsidRPr="00917594" w:rsidTr="00662AFC">
        <w:trPr>
          <w:trHeight w:val="597"/>
          <w:jc w:val="center"/>
        </w:trPr>
        <w:tc>
          <w:tcPr>
            <w:tcW w:w="905" w:type="dxa"/>
            <w:vMerge w:val="restart"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Индив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ал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ь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ный номер рабочего места</w:t>
            </w:r>
          </w:p>
        </w:tc>
        <w:tc>
          <w:tcPr>
            <w:tcW w:w="33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нование рабочего места и исто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ников вредных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(или)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опасных факт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ров производствен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ной среды и тр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дов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го процесса</w:t>
            </w:r>
          </w:p>
        </w:tc>
        <w:tc>
          <w:tcPr>
            <w:tcW w:w="10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Числе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ность 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ботников, занятых на данном рабочем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br/>
              <w:t>месте (чел.)</w:t>
            </w:r>
          </w:p>
        </w:tc>
        <w:tc>
          <w:tcPr>
            <w:tcW w:w="1134" w:type="dxa"/>
            <w:vMerge w:val="restart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Наличие аналоги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ного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 (рабочих мест)</w:t>
            </w:r>
          </w:p>
        </w:tc>
        <w:tc>
          <w:tcPr>
            <w:tcW w:w="9094" w:type="dxa"/>
            <w:gridSpan w:val="16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Наименование вредных и (или) опасных факторов производственной среды и трудового процесса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продолжительность их воздействия на работника в течение рабочего дня (смены) (час.)</w:t>
            </w:r>
          </w:p>
        </w:tc>
      </w:tr>
      <w:tr w:rsidR="00662AFC" w:rsidRPr="00917594" w:rsidTr="00662AFC">
        <w:trPr>
          <w:trHeight w:val="312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химический фактор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биологический фактор</w:t>
            </w:r>
          </w:p>
        </w:tc>
        <w:tc>
          <w:tcPr>
            <w:tcW w:w="7960" w:type="dxa"/>
            <w:gridSpan w:val="14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Физические факторы</w:t>
            </w:r>
          </w:p>
        </w:tc>
      </w:tr>
      <w:tr w:rsidR="00662AFC" w:rsidRPr="00917594" w:rsidTr="00662AFC">
        <w:trPr>
          <w:cantSplit/>
          <w:trHeight w:val="2306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262EE">
              <w:rPr>
                <w:rFonts w:ascii="Times New Roman" w:hAnsi="Times New Roman"/>
                <w:sz w:val="16"/>
                <w:szCs w:val="16"/>
              </w:rPr>
              <w:t>фиброгенного</w:t>
            </w:r>
            <w:proofErr w:type="spellEnd"/>
            <w:r w:rsidRPr="00F262EE">
              <w:rPr>
                <w:rFonts w:ascii="Times New Roman" w:hAnsi="Times New Roman"/>
                <w:sz w:val="16"/>
                <w:szCs w:val="16"/>
              </w:rPr>
              <w:t xml:space="preserve"> действия 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шум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инфразвук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ультразвук воздушный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общая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локальная</w:t>
            </w:r>
          </w:p>
        </w:tc>
        <w:tc>
          <w:tcPr>
            <w:tcW w:w="708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электромагнитные поля фа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к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тора неионизирующие поля и излучения</w:t>
            </w:r>
          </w:p>
        </w:tc>
        <w:tc>
          <w:tcPr>
            <w:tcW w:w="709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ультрафиолетовое излучение фактора неионизирующие поля и излучения</w:t>
            </w:r>
          </w:p>
        </w:tc>
        <w:tc>
          <w:tcPr>
            <w:tcW w:w="654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лазерное излучение фактора неионизирующие поля и</w:t>
            </w:r>
            <w:r w:rsidRPr="0092211F">
              <w:rPr>
                <w:rFonts w:ascii="Times New Roman" w:hAnsi="Times New Roman"/>
                <w:sz w:val="16"/>
                <w:szCs w:val="16"/>
              </w:rPr>
              <w:br/>
            </w:r>
            <w:r w:rsidRPr="00F262EE">
              <w:rPr>
                <w:rFonts w:ascii="Times New Roman" w:hAnsi="Times New Roman"/>
                <w:sz w:val="16"/>
                <w:szCs w:val="16"/>
              </w:rPr>
              <w:t>излучения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ионизирующие излучения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микроклимат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световая среда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напряженность трудового процесса</w:t>
            </w:r>
          </w:p>
        </w:tc>
      </w:tr>
      <w:tr w:rsidR="00662AFC" w:rsidRPr="00917594" w:rsidTr="00662AFC">
        <w:trPr>
          <w:jc w:val="center"/>
        </w:trPr>
        <w:tc>
          <w:tcPr>
            <w:tcW w:w="90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main_table"/>
            <w:bookmarkEnd w:id="0"/>
            <w:r w:rsidRPr="005645F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4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47" w:type="dxa"/>
            <w:vAlign w:val="center"/>
          </w:tcPr>
          <w:p w:rsidR="00662AFC" w:rsidRPr="005645F0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2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25" w:type="dxa"/>
            <w:vAlign w:val="center"/>
          </w:tcPr>
          <w:p w:rsidR="00662AFC" w:rsidRPr="00A6750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main_row"/>
            <w:bookmarkEnd w:id="1"/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Pr="005645F0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Общебольничный</w:t>
            </w:r>
            <w:proofErr w:type="spellEnd"/>
            <w:r w:rsidRPr="0092211F">
              <w:rPr>
                <w:rFonts w:ascii="Times New Roman" w:hAnsi="Times New Roman"/>
                <w:b/>
                <w:sz w:val="18"/>
                <w:szCs w:val="18"/>
              </w:rPr>
              <w:t xml:space="preserve"> медицинский пе</w:t>
            </w:r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сонал</w:t>
            </w:r>
          </w:p>
        </w:tc>
        <w:tc>
          <w:tcPr>
            <w:tcW w:w="1047" w:type="dxa"/>
            <w:vAlign w:val="center"/>
          </w:tcPr>
          <w:p w:rsidR="0092211F" w:rsidRPr="005645F0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Pr="005645F0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05301/001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врача-пульмонолога; Патогенные микроорганизмы, рабочая поза, перемещение в пространстве, се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сорные нагрузки, ПЭВМ, освещенность</w:t>
            </w:r>
          </w:p>
        </w:tc>
        <w:tc>
          <w:tcPr>
            <w:tcW w:w="1047" w:type="dxa"/>
            <w:vAlign w:val="center"/>
          </w:tcPr>
          <w:p w:rsidR="0092211F" w:rsidRPr="005645F0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05301/002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главной медицинская сестра; Патогенные микроорганизмы, рабочая поза, перемещение в простра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стве, сенсорные нагрузки, ПЭВМ, 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вещенность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05301/003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диетическая; Патогенные микроорг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низмы, освещенность, рабочая поза, перемещение в пространстве, освеще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ность, ПЭВМ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05301/003-1А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05301/004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по массажу; Патогенные микроорганизмы, рабочая поза, перемещение в простра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стве, стереотипные рабочие движения, освещенность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05301/005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сестры; Патогенные микроорганизмы, рабочая поза, перемещение в пространстве, се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сорные нагрузки, ПЭВМ, освещенность, наклоны корпуса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Трансфузиологический</w:t>
            </w:r>
            <w:proofErr w:type="spellEnd"/>
            <w:r w:rsidRPr="0092211F">
              <w:rPr>
                <w:rFonts w:ascii="Times New Roman" w:hAnsi="Times New Roman"/>
                <w:b/>
                <w:sz w:val="18"/>
                <w:szCs w:val="18"/>
              </w:rPr>
              <w:t xml:space="preserve"> кабинет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05301/006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сестры; Патогенные микроорганизмы, освеще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ность, рабочая поза, перемещение в пространстве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Кабинет врача-терапевта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05301/007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врача-терапевта; Пат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генные микроорганизмы, рабочая поза, перемещение в пространстве, сенсо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ные нагрузки, ПЭВМ, освещенность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Приемный покой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05301/008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врача-фтизиатра; Пат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генные микроорганизмы, рабочая поза, перемещение в пространстве, сенсо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ные нагрузки, освещенность, ПЭВМ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Организационно-методический каб</w:t>
            </w:r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нет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05301/009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заведующего организ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ционно-методическим кабинетом; Пат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генные микроорганизмы, ПЭВМ, осв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щенность, сенсорные нагрузки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05301/010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врача-методиста; Пат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генные микроорганизмы, ПЭВМ, осв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щенность, сенсорные нагрузки, рабочая поза, перемещение в пространстве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05301/011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врача-статистика; Пат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генные микроорганизмы, ПЭВМ, осв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щенность, сенсорные нагрузки, рабочая поза, перемещение в пространстве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05301/012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медицинского статист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и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ка; Патогенные микроорганизмы, ПЭВМ, освещенность, сенсорные 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грузки, рабочая поза, перемещение в пространстве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2 фтизиатрическое отделение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05301/013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сестры; Патогенные микроорганизмы, рабочая поза, перемещение в пространстве, се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сорные нагрузки, ПЭВМ, освещенность, наклоны корпуса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Аптека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05301/014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заведующего аптекой; ПЭВМ, освещенность, рабочая поза, перемещение в пространстве, сенсо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ные нагрузки, патогенные микроорг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низмы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05301/015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провизора; ПЭВМ, осв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щенность, рабочая поза, перемещение в пространстве, сенсорные нагрузки, п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lastRenderedPageBreak/>
              <w:t>тогенные микроорганизмы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05301/016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фармацевта; ПЭВМ, 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вещенность, рабочая поза, перемещение в пространстве, сенсорные нагрузки, патогенные микроорганизмы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05301/016-1А; 05301/016-2А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Отделение анестезиологии-реанимации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05301/017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старшей медицинской сестры; Патогенные микроорганизмы, рабочая поза, перемещение в простра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стве, сенсорные нагрузки, ПЭВМ, 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вещенность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2211F">
              <w:rPr>
                <w:rFonts w:ascii="Times New Roman" w:hAnsi="Times New Roman"/>
                <w:b/>
                <w:sz w:val="18"/>
                <w:szCs w:val="18"/>
              </w:rPr>
              <w:t xml:space="preserve">Административно-хозяйственный персонал 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05301/018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начальника отдела зак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у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пок; Рабочая поза, перемещение в пр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странстве, освещенность, ПЭВМ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05301/019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специалиста по закупкам; Рабочая поза, перемещение в простра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стве, освещенность, ПЭВМ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05301/020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кастелянши; Рабочая поза, перемещение в пространстве, ф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и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зические динамические нагрузки, 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 xml:space="preserve">клоны корпуса, 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05301/020-1А; 05301/020-2А; 05301/020-3А; 05301/020-4А; 05301/020-5А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05301/021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буфетчика; Освеще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ность, химические вещества, патоге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ные микроорганизмы, рабочая поза, перемещение в пространстве, физич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ские динамические нагрузки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05301/021-1А; 05301/021-2А; 05301/021-3А; 05301/021-4А; 05301/021-5А; 05301/021-6А; 05301/021-7А; 05301/021-8А; 05301/021-9А;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05301/021-10А; 05301/021-11А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1.8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05301/022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уборщика служебных помещений; Химические вещества, патогенные микроорганизмы, рабочая поза, перемещение в пространстве, ф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и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зические динамические нагрузки, 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клоны корпуса, стереотипные рабочие движения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05301/022-1А; 05301/022-2А; 05301/022-3А; 05301/022-4А; 05301/022-5А; 05301/022-6А; 05301/022-7А; 05301/022-8А; 05301/022-9А; 05301/022-10А; 05301/022-11А; 05301/022-12А; 05301/022-13А; 05301/022-14А; 05301/022-15А; 05301/022-16А; 05301/022-17А; 05301/022-18А; 05301/022-19А; 05301/022-20А; 05301/022-21А; 05301/022-22А;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05301/022-23А; 05301/022-24А; 05301/022-25А; 05301/022-26А; 05301/022-27А; 05301/022-28А; 05301/022-29А; 05301/022-30А; 05301/022-31А; 05301/022-32А; 05301/022-33А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Поликлиника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05301/023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заведующего поликлин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и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ко</w:t>
            </w:r>
            <w:proofErr w:type="gramStart"/>
            <w:r w:rsidRPr="0092211F">
              <w:rPr>
                <w:rFonts w:ascii="Times New Roman" w:hAnsi="Times New Roman"/>
                <w:sz w:val="18"/>
                <w:szCs w:val="18"/>
              </w:rPr>
              <w:t>й-</w:t>
            </w:r>
            <w:proofErr w:type="gramEnd"/>
            <w:r w:rsidRPr="0092211F">
              <w:rPr>
                <w:rFonts w:ascii="Times New Roman" w:hAnsi="Times New Roman"/>
                <w:sz w:val="18"/>
                <w:szCs w:val="18"/>
              </w:rPr>
              <w:t xml:space="preserve"> врач-фтизиатр; ПЭВМ, освеще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ность, рабочая поза, перемещение в пространстве, сенсорные нагрузки, п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тогенные микроорганизмы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05301/024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врача-фтизиатра учас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т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кового; ПЭВМ, освещенность, рабочая поза, перемещение в пространстве, се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сорные нагрузки, патогенные микроо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ганизмы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05301/024-1А; 05301/024-2А; 05301/024-3А; 05301/024-4А; 05301/024-5А; 05301/024-6А; 05301/024-7А; 05301/024-8А; 05301/024-9А; 05301/024-10А;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05301/024-11А; 05301/024-12А; 05301/024-13А; 05301/024-14А; 05301/024-15А; 05301/024-16А; 05301/024-17А; 05301/024-18А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05301/025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участковая; ПЭВМ, освещенность, 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бочая поза, перемещение в пространс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т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ве, сенсорные нагрузки, патогенные микроорганизмы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05301/025-1А; 05301/025-2А; 05301/025-3А; 05301/025-4А; 05301/025-5А; 05301/025-6А; 05301/025-7А; 05301/025-8А; 05301/025-9А; 05301/025-10А; 05301/025-11А; 05301/025-12А; 05301/025-13А; 05301/025-14А; 05301/025-15А; 05301/025-16А;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05301/025-17А; 05301/025-18А; 05301/025-19А; 05301/025-20А; 05301/025-21А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05301/026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врача-фтизиатра; ПЭВМ, освещенность, рабочая поза, перемещ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ние в пространстве, сенсорные нагру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з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ки, патогенные микроорганизмы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05301/027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сестры; ПЭВМ, освещенность, рабочая поза, перемещение в пространстве, сенсо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ные нагрузки, патогенные микроорг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низмы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05301/028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кастелянши; Рабочая поза, перемещение в пространстве, ф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и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зические динамические нагрузки, 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 xml:space="preserve">клоны корпуса, 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05301/029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уборщика служебных помещений; Химические вещества, патогенные микроорганизмы, рабочая поза, перемещение в пространстве, ф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и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зические динамические нагрузки, 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клоны корпуса, стереотипные рабочие движения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05301/029-1А; 05301/029-2А; 05301/029-3А; 05301/029-4А; 05301/029-5А; 05301/029-6А; 05301/029-7А; 05301/029-8А; 05301/029-9А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05301/030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медицинского статист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и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ка; Патогенные микроорганизмы, ПЭВМ, освещенность, сенсорные 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грузки, рабочая поза, перемещение в пространстве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Дневной стационар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1 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lastRenderedPageBreak/>
              <w:t>Рабочее место врача-фтизиатра; Пат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lastRenderedPageBreak/>
              <w:t>генные микроорганизмы, рабочая поза, перемещение в пространстве, сенсо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ные нагрузки, ПЭВМ, освещенность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Отделение платных медицинских услуг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05301/032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652BA9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 xml:space="preserve">Рабочее место заведующего </w:t>
            </w:r>
            <w:r w:rsidR="00652BA9">
              <w:rPr>
                <w:rFonts w:ascii="Times New Roman" w:hAnsi="Times New Roman"/>
                <w:sz w:val="18"/>
                <w:szCs w:val="18"/>
              </w:rPr>
              <w:t xml:space="preserve">отделением 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- врач</w:t>
            </w:r>
            <w:r w:rsidR="00652BA9">
              <w:rPr>
                <w:rFonts w:ascii="Times New Roman" w:hAnsi="Times New Roman"/>
                <w:sz w:val="18"/>
                <w:szCs w:val="18"/>
              </w:rPr>
              <w:t>а-методиста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; ПЭВМ, освеще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ность, рабочая поза, перемещение в пространстве, сенсорные нагрузки, п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тогенные микроо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ганизмы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05301/033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врача-фтизиатра; Пат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генные микроорганизмы, рабочая поза, перемещение в пространстве, сенсо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ные нагрузки, освещенность, ПЭВМ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05301/033-1А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05301/034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 xml:space="preserve">Рабочее место </w:t>
            </w:r>
            <w:proofErr w:type="spellStart"/>
            <w:r w:rsidRPr="0092211F">
              <w:rPr>
                <w:rFonts w:ascii="Times New Roman" w:hAnsi="Times New Roman"/>
                <w:sz w:val="18"/>
                <w:szCs w:val="18"/>
              </w:rPr>
              <w:t>врача-эндоскописта</w:t>
            </w:r>
            <w:proofErr w:type="spellEnd"/>
            <w:r w:rsidRPr="0092211F">
              <w:rPr>
                <w:rFonts w:ascii="Times New Roman" w:hAnsi="Times New Roman"/>
                <w:sz w:val="18"/>
                <w:szCs w:val="18"/>
              </w:rPr>
              <w:t>; Х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и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 xml:space="preserve">мические вещества, </w:t>
            </w:r>
            <w:proofErr w:type="spellStart"/>
            <w:r w:rsidRPr="0092211F">
              <w:rPr>
                <w:rFonts w:ascii="Times New Roman" w:hAnsi="Times New Roman"/>
                <w:sz w:val="18"/>
                <w:szCs w:val="18"/>
              </w:rPr>
              <w:t>гастровидеоскоп</w:t>
            </w:r>
            <w:proofErr w:type="spellEnd"/>
            <w:r w:rsidRPr="0092211F">
              <w:rPr>
                <w:rFonts w:ascii="Times New Roman" w:hAnsi="Times New Roman"/>
                <w:sz w:val="18"/>
                <w:szCs w:val="18"/>
              </w:rPr>
              <w:t xml:space="preserve"> OLYMPUS, </w:t>
            </w:r>
            <w:proofErr w:type="spellStart"/>
            <w:r w:rsidRPr="0092211F">
              <w:rPr>
                <w:rFonts w:ascii="Times New Roman" w:hAnsi="Times New Roman"/>
                <w:sz w:val="18"/>
                <w:szCs w:val="18"/>
              </w:rPr>
              <w:t>бронховидеоскоп</w:t>
            </w:r>
            <w:proofErr w:type="spellEnd"/>
            <w:r w:rsidRPr="0092211F">
              <w:rPr>
                <w:rFonts w:ascii="Times New Roman" w:hAnsi="Times New Roman"/>
                <w:sz w:val="18"/>
                <w:szCs w:val="18"/>
              </w:rPr>
              <w:t xml:space="preserve"> OLYMPUS, ПЭВМ, освещенность, 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бочая поза, перемещение в пространс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т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ве, сенсорные нагрузки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05301/035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врача-рентгенолога; И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низирующее излучение, химические вещества, рабочая поза, перемещение в пространстве, сенсорные нагрузки, ПЭВМ, рентгенодиагностический ко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м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плекс GENERAL MEDICAL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05301/035-1А; 05301/035-2А; 05301/035-3А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05301/036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врача-бактериолога; Х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и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мические вещества, патогенные микр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организмы, рабочая поза, перемещение в пространстве, освещенность, ПЭВМ, аппарат ПЦР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05301/037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сестры; Освещенность, рабочая поза, перем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щение в пространстве, патогенные ми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к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роорганизмы, химические вещества, сенсорные нагрузки, ПЭВМ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05301/038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 xml:space="preserve">Рабочее место </w:t>
            </w:r>
            <w:proofErr w:type="spellStart"/>
            <w:r w:rsidRPr="0092211F">
              <w:rPr>
                <w:rFonts w:ascii="Times New Roman" w:hAnsi="Times New Roman"/>
                <w:sz w:val="18"/>
                <w:szCs w:val="18"/>
              </w:rPr>
              <w:t>рентгенолаборанта</w:t>
            </w:r>
            <w:proofErr w:type="spellEnd"/>
            <w:r w:rsidRPr="0092211F">
              <w:rPr>
                <w:rFonts w:ascii="Times New Roman" w:hAnsi="Times New Roman"/>
                <w:sz w:val="18"/>
                <w:szCs w:val="18"/>
              </w:rPr>
              <w:t>; И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низирующее излучение, химические вещества, рабочая поза, перемещение в пространстве, ПЭВМ, рентгенодиагн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стический комплекс GENERAL MEDICAL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05301/039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медицинского регистр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тора; Патогенные микроорганизмы, ПЭВМ, освещенность, сенсорные 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грузки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05301/039-1А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05301/040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фельдшера-лаборанта; Освещенность, рабочая поза, перем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lastRenderedPageBreak/>
              <w:t>щение в пространстве, сенсорные 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грузки, патогенные микроорганизмы, химические вещества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05301/041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медицинского дезинфе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к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тора; Химические вещества, рабочая поза, перемещение в пространстве, печь, патогенные микроорганизмы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05301/042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экономиста по финанс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вой работе; ПЭВМ, освещенность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05301/043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бухгалтера по финанс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вому уходу; ПЭВМ, освещенность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05301/044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водителя автомобиля; Автомобиль, рабочая поза, перемещ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ние в пространстве, сенсорные нагру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з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ки, монотонность нагрузок, сенсорные нагрузки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Детский санаторий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05301/045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заведующего детским санаторием - врач-фтизиатр; Патоге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ные микроорганизмы, рабочая поза, перемещение в пространстве, сенсо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ные нагрузки, ПЭВМ, освещенность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05301/046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по массажу; Патогенные микроорганизмы, рабочая поза, перемещение в простра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стве, стереотипные рабочие движения, освещенность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05301/047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по физиотерапии; Оборудование, рабочая поза, перемещение в пространстве, 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клоны корпуса, сенсорные нагрузки, освещенность, патогенные микроорг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низмы, химические вещества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05301/048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инструктора по лечебной физкультуре; Патогенные микроорг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низмы, рабочая поза, перемещение в пространстве, наклоны корпуса, се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сорные нагрузки, освещенность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05301/049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заведующего хозяйс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т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вом; Патогенные микроорганизмы, 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бочая поза, перемещение в пространс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т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ве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05301/050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кастелянши; Рабочая поза, перемещение в пространстве, ф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и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зические динамические нагрузки, 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 xml:space="preserve">клоны корпуса, 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05301/051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повара; Вытяжная сист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 xml:space="preserve">ма, плита, мясорубка, рабочая поза, </w:t>
            </w:r>
            <w:r w:rsidRPr="0092211F">
              <w:rPr>
                <w:rFonts w:ascii="Times New Roman" w:hAnsi="Times New Roman"/>
                <w:sz w:val="18"/>
                <w:szCs w:val="18"/>
              </w:rPr>
              <w:lastRenderedPageBreak/>
              <w:t>перемещение в пространстве, физич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ские динамические нагрузки, наклоны корпуса, освещенность, патогенные микроорганизмы, параметры микр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климата</w:t>
            </w:r>
            <w:proofErr w:type="gramEnd"/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05301/051-1А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05301/052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кухонного рабочего; В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ы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тяжная система, рабочая поза, перем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щение в пространстве, физические д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и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намические нагрузки, наклоны корпуса, химические вещества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05301/053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буфетчика; Освеще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ность, химические вещества, патоге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ные микроорганизмы, рабочая поза, перемещение в пространстве, физич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е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ские динамические нагрузки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05301/053-1А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05301/054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уборщика территорий; Рабочая поза, перемещение в простра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стве, физические динамические нагру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з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ки, наклоны корпуса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05301/055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плотника; Аэрозоли ПФД, рабочая поза, перемещение в пр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странстве, физические динамические нагрузки, наклоны корпуса, дрель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2211F">
              <w:rPr>
                <w:rFonts w:ascii="Times New Roman" w:hAnsi="Times New Roman"/>
                <w:b/>
                <w:sz w:val="18"/>
                <w:szCs w:val="18"/>
              </w:rPr>
              <w:t>Отделение физиотерапии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05301/056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врача-физиотерапевта; ПЭВМ, освещенность, рабочая поза, перемещение в пространстве, сенсо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ные нагрузки, оборудование физиотер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певтического кабинета, патогенные микроорганизмы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2211F" w:rsidRPr="00917594" w:rsidTr="00662AFC">
        <w:trPr>
          <w:jc w:val="center"/>
        </w:trPr>
        <w:tc>
          <w:tcPr>
            <w:tcW w:w="90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05301/057 </w:t>
            </w:r>
          </w:p>
        </w:tc>
        <w:tc>
          <w:tcPr>
            <w:tcW w:w="3347" w:type="dxa"/>
            <w:vAlign w:val="center"/>
          </w:tcPr>
          <w:p w:rsidR="0092211F" w:rsidRP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211F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по физиотерапии; Оборудование, рабочая поза, перемещение в пространстве, н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клоны корпуса, сенсорные нагрузки, освещенность, патогенные микроорг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а</w:t>
            </w:r>
            <w:r w:rsidRPr="0092211F">
              <w:rPr>
                <w:rFonts w:ascii="Times New Roman" w:hAnsi="Times New Roman"/>
                <w:sz w:val="18"/>
                <w:szCs w:val="18"/>
              </w:rPr>
              <w:t>низмы, химические вещества</w:t>
            </w:r>
          </w:p>
        </w:tc>
        <w:tc>
          <w:tcPr>
            <w:tcW w:w="1047" w:type="dxa"/>
            <w:vAlign w:val="center"/>
          </w:tcPr>
          <w:p w:rsidR="0092211F" w:rsidRDefault="0092211F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92211F" w:rsidRDefault="0092211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9355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2211F" w:rsidP="009D6532">
            <w:pPr>
              <w:pStyle w:val="aa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2211F" w:rsidP="009D6532">
            <w:pPr>
              <w:pStyle w:val="aa"/>
            </w:pPr>
            <w:r>
              <w:t>Колесникова Н.М.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9355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11F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92211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2211F" w:rsidP="009D6532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2211F" w:rsidP="009D6532">
            <w:pPr>
              <w:pStyle w:val="aa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92211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92211F" w:rsidRPr="0092211F" w:rsidTr="0092211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  <w:r>
              <w:lastRenderedPageBreak/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</w:tr>
      <w:tr w:rsidR="0092211F" w:rsidRPr="0092211F" w:rsidTr="0092211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(дата)</w:t>
            </w:r>
          </w:p>
        </w:tc>
      </w:tr>
      <w:tr w:rsidR="0092211F" w:rsidRPr="0092211F" w:rsidTr="0092211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  <w:r>
              <w:t>Скуратова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</w:tr>
      <w:tr w:rsidR="0092211F" w:rsidRPr="0092211F" w:rsidTr="0092211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(дата)</w:t>
            </w:r>
          </w:p>
        </w:tc>
      </w:tr>
      <w:tr w:rsidR="0092211F" w:rsidRPr="0092211F" w:rsidTr="0092211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</w:tr>
      <w:tr w:rsidR="0092211F" w:rsidRPr="0092211F" w:rsidTr="0092211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(дата)</w:t>
            </w:r>
          </w:p>
        </w:tc>
      </w:tr>
      <w:tr w:rsidR="0092211F" w:rsidRPr="0092211F" w:rsidTr="0092211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11F" w:rsidRPr="0092211F" w:rsidRDefault="0092211F" w:rsidP="009D6532">
            <w:pPr>
              <w:pStyle w:val="aa"/>
            </w:pPr>
          </w:p>
        </w:tc>
      </w:tr>
      <w:tr w:rsidR="0092211F" w:rsidRPr="0092211F" w:rsidTr="0092211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2211F" w:rsidRPr="0092211F" w:rsidRDefault="0092211F" w:rsidP="009D6532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(дата)</w:t>
            </w:r>
          </w:p>
        </w:tc>
      </w:tr>
    </w:tbl>
    <w:p w:rsidR="004F2F19" w:rsidRDefault="004F2F19" w:rsidP="004F2F19">
      <w:pPr>
        <w:rPr>
          <w:lang w:val="en-US"/>
        </w:rPr>
      </w:pPr>
    </w:p>
    <w:p w:rsidR="004F2F19" w:rsidRPr="003C5C39" w:rsidRDefault="004F2F19" w:rsidP="004F2F19">
      <w:r w:rsidRPr="003C5C39">
        <w:t>Экспер</w:t>
      </w:r>
      <w:proofErr w:type="gramStart"/>
      <w:r w:rsidRPr="003C5C39">
        <w:t>т(</w:t>
      </w:r>
      <w:proofErr w:type="gramEnd"/>
      <w:r w:rsidR="00662AFC">
        <w:t>-</w:t>
      </w:r>
      <w:proofErr w:type="spellStart"/>
      <w:r w:rsidRPr="003C5C39">
        <w:t>ы</w:t>
      </w:r>
      <w:proofErr w:type="spellEnd"/>
      <w:r w:rsidRPr="003C5C39">
        <w:t xml:space="preserve">) </w:t>
      </w:r>
      <w:r w:rsidR="00662AFC" w:rsidRPr="00662A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4F2F19" w:rsidRPr="0092211F" w:rsidTr="0092211F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F19" w:rsidRPr="0092211F" w:rsidRDefault="0092211F" w:rsidP="004F2F19">
            <w:pPr>
              <w:pStyle w:val="aa"/>
            </w:pPr>
            <w:r w:rsidRPr="0092211F">
              <w:t>Начальник отдела количественного химического анализа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F19" w:rsidRPr="0092211F" w:rsidRDefault="004F2F19" w:rsidP="004F2F1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F19" w:rsidRPr="0092211F" w:rsidRDefault="004F2F19" w:rsidP="004F2F1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F2F19" w:rsidRPr="0092211F" w:rsidRDefault="004F2F19" w:rsidP="004F2F1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F19" w:rsidRPr="0092211F" w:rsidRDefault="0092211F" w:rsidP="004F2F19">
            <w:pPr>
              <w:pStyle w:val="aa"/>
            </w:pPr>
            <w:r w:rsidRPr="0092211F">
              <w:t>Митяева Ольга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92211F" w:rsidRDefault="004F2F19" w:rsidP="004F2F19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92211F" w:rsidRDefault="004F2F19" w:rsidP="004F2F19">
            <w:pPr>
              <w:pStyle w:val="aa"/>
            </w:pPr>
          </w:p>
        </w:tc>
      </w:tr>
      <w:tr w:rsidR="004F2F19" w:rsidRPr="0092211F" w:rsidTr="004F2F19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4F2F19" w:rsidRPr="0092211F" w:rsidRDefault="0092211F" w:rsidP="004F2F19">
            <w:pPr>
              <w:pStyle w:val="aa"/>
              <w:rPr>
                <w:b/>
                <w:vertAlign w:val="superscript"/>
              </w:rPr>
            </w:pPr>
            <w:r w:rsidRPr="0092211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F2F19" w:rsidRPr="0092211F" w:rsidRDefault="004F2F19" w:rsidP="004F2F19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4F2F19" w:rsidRPr="0092211F" w:rsidRDefault="0092211F" w:rsidP="004F2F19">
            <w:pPr>
              <w:pStyle w:val="aa"/>
              <w:rPr>
                <w:b/>
                <w:vertAlign w:val="superscript"/>
              </w:rPr>
            </w:pPr>
            <w:r w:rsidRPr="009221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4F2F19" w:rsidRPr="0092211F" w:rsidRDefault="004F2F19" w:rsidP="004F2F19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4F2F19" w:rsidRPr="0092211F" w:rsidRDefault="0092211F" w:rsidP="004F2F19">
            <w:pPr>
              <w:pStyle w:val="aa"/>
              <w:rPr>
                <w:b/>
                <w:vertAlign w:val="superscript"/>
              </w:rPr>
            </w:pPr>
            <w:r w:rsidRPr="0092211F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4F2F19" w:rsidRPr="0092211F" w:rsidRDefault="004F2F19" w:rsidP="004F2F19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F2F19" w:rsidRPr="0092211F" w:rsidRDefault="0092211F" w:rsidP="004F2F19">
            <w:pPr>
              <w:pStyle w:val="aa"/>
              <w:rPr>
                <w:vertAlign w:val="superscript"/>
              </w:rPr>
            </w:pPr>
            <w:r w:rsidRPr="0092211F">
              <w:rPr>
                <w:vertAlign w:val="superscript"/>
              </w:rPr>
              <w:t>(дата)</w:t>
            </w:r>
          </w:p>
        </w:tc>
      </w:tr>
    </w:tbl>
    <w:p w:rsidR="00E458F1" w:rsidRPr="00E458F1" w:rsidRDefault="00E458F1" w:rsidP="009D6532">
      <w:pPr>
        <w:pStyle w:val="ConsPlusNonformat"/>
        <w:widowControl/>
        <w:spacing w:before="120" w:after="120"/>
        <w:jc w:val="both"/>
        <w:rPr>
          <w:lang w:val="en-US"/>
        </w:rPr>
      </w:pPr>
    </w:p>
    <w:sectPr w:rsidR="00E458F1" w:rsidRPr="00E458F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org_name" w:val=" Государственное бюджетное учреждение здравоохранения &quot;Областной противотуберкулезный диспансер&quot; "/>
    <w:docVar w:name="pers_guids" w:val="612A37CB0032446489100AADB5E1F472@136-870-614 81"/>
    <w:docVar w:name="pers_snils" w:val="612A37CB0032446489100AADB5E1F472@136-870-614 81"/>
    <w:docVar w:name="sv_docs" w:val="1"/>
  </w:docVars>
  <w:rsids>
    <w:rsidRoot w:val="0092211F"/>
    <w:rsid w:val="0002033E"/>
    <w:rsid w:val="000C5130"/>
    <w:rsid w:val="00196135"/>
    <w:rsid w:val="001A7AC3"/>
    <w:rsid w:val="001F2E26"/>
    <w:rsid w:val="00237B32"/>
    <w:rsid w:val="003A1C01"/>
    <w:rsid w:val="003A2259"/>
    <w:rsid w:val="003C79E5"/>
    <w:rsid w:val="00490861"/>
    <w:rsid w:val="00495D50"/>
    <w:rsid w:val="004B36A6"/>
    <w:rsid w:val="004B7161"/>
    <w:rsid w:val="004C6BD0"/>
    <w:rsid w:val="004D3FF5"/>
    <w:rsid w:val="004E5CB1"/>
    <w:rsid w:val="004F2F19"/>
    <w:rsid w:val="00547088"/>
    <w:rsid w:val="005567D6"/>
    <w:rsid w:val="005645F0"/>
    <w:rsid w:val="00572AE0"/>
    <w:rsid w:val="00584289"/>
    <w:rsid w:val="005F64E6"/>
    <w:rsid w:val="0065289A"/>
    <w:rsid w:val="00652BA9"/>
    <w:rsid w:val="00662AFC"/>
    <w:rsid w:val="0067226F"/>
    <w:rsid w:val="00725C51"/>
    <w:rsid w:val="00794271"/>
    <w:rsid w:val="00820552"/>
    <w:rsid w:val="0092211F"/>
    <w:rsid w:val="009647F7"/>
    <w:rsid w:val="00985853"/>
    <w:rsid w:val="009A1326"/>
    <w:rsid w:val="009D6532"/>
    <w:rsid w:val="00A026A4"/>
    <w:rsid w:val="00A67508"/>
    <w:rsid w:val="00B12F45"/>
    <w:rsid w:val="00B3448B"/>
    <w:rsid w:val="00BA560A"/>
    <w:rsid w:val="00C0355B"/>
    <w:rsid w:val="00C93056"/>
    <w:rsid w:val="00C9355E"/>
    <w:rsid w:val="00CA2E96"/>
    <w:rsid w:val="00CD2568"/>
    <w:rsid w:val="00D11966"/>
    <w:rsid w:val="00D3577F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sv_docs.dot</Template>
  <TotalTime>2</TotalTime>
  <Pages>11</Pages>
  <Words>2335</Words>
  <Characters>13311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</vt:lpstr>
    </vt:vector>
  </TitlesOfParts>
  <Company>Krokoz™</Company>
  <LinksUpToDate>false</LinksUpToDate>
  <CharactersWithSpaces>15615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creator>Оля</dc:creator>
  <cp:lastModifiedBy>Оля</cp:lastModifiedBy>
  <cp:revision>2</cp:revision>
  <dcterms:created xsi:type="dcterms:W3CDTF">2016-08-10T11:25:00Z</dcterms:created>
  <dcterms:modified xsi:type="dcterms:W3CDTF">2016-08-11T10:27:00Z</dcterms:modified>
</cp:coreProperties>
</file>